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C75880"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C75880"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C75880"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C75880"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C75880"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C75880"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C75880"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127B0D" w:rsidRDefault="00127B0D" w14:paraId="2AA4F572" w14:textId="14DD00C9">
                <w:pPr>
                  <w:tabs>
                    <w:tab w:val="left" w:pos="426"/>
                  </w:tabs>
                  <w:rPr>
                    <w:bCs/>
                    <w:lang w:val="en-IE" w:eastAsia="en-GB"/>
                  </w:rPr>
                </w:pPr>
                <w:r w:rsidRPr="00205797">
                  <w:rPr>
                    <w:bCs/>
                    <w:lang w:val="en-US" w:eastAsia="en-GB"/>
                  </w:rPr>
                  <w:t>OLAF-</w:t>
                </w:r>
                <w:r w:rsidRPr="00205797" w:rsidR="00205797">
                  <w:rPr>
                    <w:bCs/>
                    <w:lang w:val="en-US" w:eastAsia="en-GB"/>
                  </w:rPr>
                  <w:t>DG-Reporting directly t</w:t>
                </w:r>
                <w:r w:rsidR="00205797">
                  <w:rPr>
                    <w:bCs/>
                    <w:lang w:val="en-US" w:eastAsia="en-GB"/>
                  </w:rPr>
                  <w:t>o the Director-General</w:t>
                </w:r>
              </w:p>
            </w:tc>
          </w:sdtContent>
        </w:sdt>
      </w:tr>
      <w:tr w:rsidRPr="00205797"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205797" w14:paraId="51C87C16" w14:textId="64297641">
                <w:pPr>
                  <w:tabs>
                    <w:tab w:val="left" w:pos="426"/>
                  </w:tabs>
                  <w:rPr>
                    <w:bCs/>
                    <w:lang w:val="en-IE" w:eastAsia="en-GB"/>
                  </w:rPr>
                </w:pPr>
                <w:r>
                  <w:rPr>
                    <w:bCs/>
                    <w:lang w:val="fr-BE" w:eastAsia="en-GB"/>
                  </w:rPr>
                  <w:t>495826</w:t>
                </w:r>
              </w:p>
            </w:tc>
          </w:sdtContent>
        </w:sdt>
      </w:tr>
      <w:tr w:rsidRPr="00C75880"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00205797" w:rsidP="005F6927" w:rsidRDefault="00205797" w14:paraId="175A74D1" w14:textId="77777777">
            <w:pPr>
              <w:tabs>
                <w:tab w:val="left" w:pos="1697"/>
              </w:tabs>
              <w:ind w:right="-1739"/>
              <w:contextualSpacing/>
              <w:rPr>
                <w:bCs/>
                <w:szCs w:val="24"/>
                <w:lang w:val="fr-BE" w:eastAsia="en-GB"/>
              </w:rPr>
            </w:pPr>
          </w:p>
          <w:p w:rsidRPr="001D3EEC" w:rsidR="00377580" w:rsidP="005F6927" w:rsidRDefault="00377580" w14:paraId="3A297E0D" w14:textId="04402A74">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205797" w:rsidR="00205797" w:rsidP="0053532F" w:rsidRDefault="00205797" w14:paraId="37274CB3" w14:textId="77777777">
                <w:pPr>
                  <w:tabs>
                    <w:tab w:val="left" w:pos="426"/>
                  </w:tabs>
                  <w:spacing w:after="0"/>
                  <w:rPr>
                    <w:bCs/>
                    <w:lang w:val="fr-BE" w:eastAsia="en-GB"/>
                  </w:rPr>
                </w:pPr>
                <w:r w:rsidRPr="00205797">
                  <w:rPr>
                    <w:bCs/>
                    <w:lang w:val="fr-BE" w:eastAsia="en-GB"/>
                  </w:rPr>
                  <w:t>Stavroula KOUTOULAKOU (32)22953382</w:t>
                </w:r>
              </w:p>
              <w:p w:rsidR="00377580" w:rsidP="0053532F" w:rsidRDefault="0053532F" w14:paraId="369CA7C8" w14:textId="63730264">
                <w:pPr>
                  <w:tabs>
                    <w:tab w:val="left" w:pos="426"/>
                  </w:tabs>
                  <w:spacing w:after="0"/>
                  <w:rPr>
                    <w:bCs/>
                    <w:lang w:val="fr-BE" w:eastAsia="en-GB"/>
                  </w:rPr>
                </w:pPr>
                <w:hyperlink w:history="1" r:id="rId14">
                  <w:r w:rsidRPr="00D41A95">
                    <w:rPr>
                      <w:rStyle w:val="Hyperlink"/>
                      <w:bCs/>
                      <w:lang w:val="fr-BE" w:eastAsia="en-GB"/>
                    </w:rPr>
                    <w:t>Stavroula.KOUTOULAKOU@ec.europa.eu</w:t>
                  </w:r>
                </w:hyperlink>
              </w:p>
              <w:p w:rsidRPr="00205797" w:rsidR="0053532F" w:rsidP="0053532F" w:rsidRDefault="00C75880" w14:paraId="5E626212" w14:textId="77777777">
                <w:pPr>
                  <w:tabs>
                    <w:tab w:val="left" w:pos="426"/>
                  </w:tabs>
                  <w:spacing w:after="0"/>
                  <w:rPr>
                    <w:bCs/>
                    <w:lang w:val="fr-BE" w:eastAsia="en-GB"/>
                  </w:rPr>
                </w:pPr>
              </w:p>
            </w:sdtContent>
          </w:sdt>
          <w:p w:rsidRPr="00C75880" w:rsidR="00377580" w:rsidP="005F6927" w:rsidRDefault="00C75880" w14:paraId="32DD8032" w14:textId="160444E1">
            <w:pPr>
              <w:tabs>
                <w:tab w:val="left" w:pos="426"/>
              </w:tabs>
              <w:contextualSpacing/>
              <w:rPr>
                <w:bCs/>
                <w:lang w:val="en-US" w:eastAsia="en-GB"/>
              </w:rPr>
            </w:pPr>
            <w:sdt>
              <w:sdtPr>
                <w:rPr>
                  <w:bCs/>
                  <w:lang w:val="fr-BE" w:eastAsia="en-GB"/>
                </w:rPr>
                <w:id w:val="1175461244"/>
                <w:placeholder>
                  <w:docPart w:val="8C22AB55BBA54E638A78E6CCB625149B"/>
                </w:placeholder>
              </w:sdtPr>
              <w:sdtEndPr/>
              <w:sdtContent>
                <w:r w:rsidRPr="00C75880" w:rsidR="00205797">
                  <w:rPr>
                    <w:bCs/>
                    <w:lang w:val="en-US" w:eastAsia="en-GB"/>
                  </w:rPr>
                  <w:t>4th</w:t>
                </w:r>
              </w:sdtContent>
            </w:sdt>
            <w:r w:rsidRPr="00C75880" w:rsidR="00377580">
              <w:rPr>
                <w:bCs/>
                <w:lang w:val="en-US" w:eastAsia="en-GB"/>
              </w:rPr>
              <w:t xml:space="preserve"> </w:t>
            </w:r>
            <w:proofErr w:type="spellStart"/>
            <w:r w:rsidRPr="00C75880" w:rsidR="00377580">
              <w:rPr>
                <w:bCs/>
                <w:lang w:val="en-US" w:eastAsia="en-GB"/>
              </w:rPr>
              <w:t>trimestre</w:t>
            </w:r>
            <w:proofErr w:type="spellEnd"/>
            <w:r w:rsidRPr="00C75880" w:rsidR="00B566C1">
              <w:rPr>
                <w:bCs/>
                <w:lang w:val="en-US" w:eastAsia="en-GB"/>
              </w:rPr>
              <w:t xml:space="preserve"> </w:t>
            </w:r>
            <w:sdt>
              <w:sdtPr>
                <w:rPr>
                  <w:bCs/>
                  <w:lang w:val="fr-BE" w:eastAsia="en-GB"/>
                </w:rPr>
                <w:id w:val="1115250968"/>
                <w:placeholder>
                  <w:docPart w:val="9EBECBA452424E76B003807228B1B58D"/>
                </w:placeholder>
              </w:sdtPr>
              <w:sdtEndPr/>
              <w:sdtContent>
                <w:sdt>
                  <w:sdtPr>
                    <w:rPr>
                      <w:bCs/>
                      <w:lang w:val="en-US"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C75880" w:rsidR="00AE323D">
                      <w:rPr>
                        <w:bCs/>
                        <w:lang w:val="en-US" w:eastAsia="en-GB"/>
                      </w:rPr>
                      <w:t>2025</w:t>
                    </w:r>
                  </w:sdtContent>
                </w:sdt>
              </w:sdtContent>
            </w:sdt>
            <w:r w:rsidRPr="00C75880" w:rsidR="00377580">
              <w:rPr>
                <w:bCs/>
                <w:lang w:val="en-US" w:eastAsia="en-GB"/>
              </w:rPr>
              <w:t xml:space="preserve"> </w:t>
            </w:r>
          </w:p>
          <w:p w:rsidRPr="00205797" w:rsidR="00377580" w:rsidP="005F6927" w:rsidRDefault="00C75880" w14:paraId="768BBE26" w14:textId="2C57BD1D">
            <w:pPr>
              <w:tabs>
                <w:tab w:val="left" w:pos="426"/>
              </w:tabs>
              <w:contextualSpacing/>
              <w:jc w:val="left"/>
              <w:rPr>
                <w:bCs/>
                <w:szCs w:val="24"/>
                <w:lang w:val="en-US" w:eastAsia="en-GB"/>
              </w:rPr>
            </w:pPr>
            <w:sdt>
              <w:sdtPr>
                <w:rPr>
                  <w:bCs/>
                  <w:lang w:val="fr-BE" w:eastAsia="en-GB"/>
                </w:rPr>
                <w:id w:val="202528730"/>
                <w:placeholder>
                  <w:docPart w:val="8C22AB55BBA54E638A78E6CCB625149B"/>
                </w:placeholder>
              </w:sdtPr>
              <w:sdtEndPr/>
              <w:sdtContent>
                <w:r w:rsidRPr="00205797" w:rsidR="00205797">
                  <w:rPr>
                    <w:bCs/>
                    <w:lang w:val="en-US" w:eastAsia="en-GB"/>
                  </w:rPr>
                  <w:t>2</w:t>
                </w:r>
              </w:sdtContent>
            </w:sdt>
            <w:r w:rsidRPr="00205797" w:rsidR="00377580">
              <w:rPr>
                <w:bCs/>
                <w:lang w:val="en-US" w:eastAsia="en-GB"/>
              </w:rPr>
              <w:t xml:space="preserve"> </w:t>
            </w:r>
            <w:proofErr w:type="spellStart"/>
            <w:r w:rsidRPr="00205797" w:rsidR="00377580">
              <w:rPr>
                <w:bCs/>
                <w:lang w:val="en-US" w:eastAsia="en-GB"/>
              </w:rPr>
              <w:t>années</w:t>
            </w:r>
            <w:proofErr w:type="spellEnd"/>
            <w:r w:rsidRPr="00205797" w:rsidR="00377580">
              <w:rPr>
                <w:bCs/>
                <w:lang w:val="en-US" w:eastAsia="en-GB"/>
              </w:rPr>
              <w:br/>
            </w:r>
            <w:sdt>
              <w:sdtPr>
                <w:rPr>
                  <w:bCs/>
                  <w:szCs w:val="24"/>
                  <w:lang w:val="en-US" w:eastAsia="en-GB"/>
                </w:rPr>
                <w:id w:val="-69433268"/>
                <w14:checkbox>
                  <w14:checked w14:val="1"/>
                  <w14:checkedState w14:val="2612" w14:font="MS Gothic"/>
                  <w14:uncheckedState w14:val="2610" w14:font="MS Gothic"/>
                </w14:checkbox>
              </w:sdtPr>
              <w:sdtEndPr/>
              <w:sdtContent>
                <w:r w:rsidR="00205797">
                  <w:rPr>
                    <w:rFonts w:hint="eastAsia" w:ascii="MS Gothic" w:hAnsi="MS Gothic" w:eastAsia="MS Gothic"/>
                    <w:bCs/>
                    <w:szCs w:val="24"/>
                    <w:lang w:val="en-US" w:eastAsia="en-GB"/>
                  </w:rPr>
                  <w:t>☒</w:t>
                </w:r>
              </w:sdtContent>
            </w:sdt>
            <w:r w:rsidRPr="00205797" w:rsidR="00377580">
              <w:rPr>
                <w:bCs/>
                <w:lang w:val="en-US" w:eastAsia="en-GB"/>
              </w:rPr>
              <w:t xml:space="preserve"> </w:t>
            </w:r>
            <w:proofErr w:type="spellStart"/>
            <w:r w:rsidRPr="00205797" w:rsidR="00377580">
              <w:rPr>
                <w:bCs/>
                <w:lang w:val="en-US" w:eastAsia="en-GB"/>
              </w:rPr>
              <w:t>Bruxelles</w:t>
            </w:r>
            <w:proofErr w:type="spellEnd"/>
            <w:r w:rsidRPr="00205797" w:rsidR="00377580">
              <w:rPr>
                <w:bCs/>
                <w:lang w:val="en-US" w:eastAsia="en-GB"/>
              </w:rPr>
              <w:t xml:space="preserve"> </w:t>
            </w:r>
            <w:r w:rsidRPr="00205797" w:rsidR="0092295D">
              <w:rPr>
                <w:bCs/>
                <w:lang w:val="en-US" w:eastAsia="en-GB"/>
              </w:rPr>
              <w:t xml:space="preserve"> </w:t>
            </w:r>
            <w:r w:rsidRPr="00205797" w:rsidR="00377580">
              <w:rPr>
                <w:bCs/>
                <w:lang w:val="en-US" w:eastAsia="en-GB"/>
              </w:rPr>
              <w:t xml:space="preserve"> </w:t>
            </w:r>
            <w:sdt>
              <w:sdtPr>
                <w:rPr>
                  <w:bCs/>
                  <w:szCs w:val="24"/>
                  <w:lang w:val="en-US" w:eastAsia="en-GB"/>
                </w:rPr>
                <w:id w:val="1282158214"/>
                <w14:checkbox>
                  <w14:checked w14:val="0"/>
                  <w14:checkedState w14:val="2612" w14:font="MS Gothic"/>
                  <w14:uncheckedState w14:val="2610" w14:font="MS Gothic"/>
                </w14:checkbox>
              </w:sdtPr>
              <w:sdtEndPr/>
              <w:sdtContent>
                <w:r w:rsidRPr="00205797" w:rsidR="00377580">
                  <w:rPr>
                    <w:rFonts w:ascii="MS Gothic" w:hAnsi="MS Gothic" w:eastAsia="MS Gothic"/>
                    <w:bCs/>
                    <w:szCs w:val="24"/>
                    <w:lang w:val="en-US" w:eastAsia="en-GB"/>
                  </w:rPr>
                  <w:t>☐</w:t>
                </w:r>
              </w:sdtContent>
            </w:sdt>
            <w:r w:rsidRPr="00205797" w:rsidR="00377580">
              <w:rPr>
                <w:bCs/>
                <w:szCs w:val="24"/>
                <w:lang w:val="en-US" w:eastAsia="en-GB"/>
              </w:rPr>
              <w:t xml:space="preserve"> Luxembourg   </w:t>
            </w:r>
            <w:sdt>
              <w:sdtPr>
                <w:rPr>
                  <w:bCs/>
                  <w:szCs w:val="24"/>
                  <w:lang w:val="en-US" w:eastAsia="en-GB"/>
                </w:rPr>
                <w:id w:val="-432676822"/>
                <w14:checkbox>
                  <w14:checked w14:val="0"/>
                  <w14:checkedState w14:val="2612" w14:font="MS Gothic"/>
                  <w14:uncheckedState w14:val="2610" w14:font="MS Gothic"/>
                </w14:checkbox>
              </w:sdtPr>
              <w:sdtEndPr/>
              <w:sdtContent>
                <w:r w:rsidRPr="00205797" w:rsidR="00377580">
                  <w:rPr>
                    <w:rFonts w:ascii="MS Gothic" w:hAnsi="MS Gothic" w:eastAsia="MS Gothic"/>
                    <w:bCs/>
                    <w:szCs w:val="24"/>
                    <w:lang w:val="en-US" w:eastAsia="en-GB"/>
                  </w:rPr>
                  <w:t>☐</w:t>
                </w:r>
              </w:sdtContent>
            </w:sdt>
            <w:r w:rsidRPr="00205797" w:rsidR="00377580">
              <w:rPr>
                <w:bCs/>
                <w:szCs w:val="24"/>
                <w:lang w:val="en-US" w:eastAsia="en-GB"/>
              </w:rPr>
              <w:t xml:space="preserve"> </w:t>
            </w:r>
            <w:proofErr w:type="spellStart"/>
            <w:r w:rsidRPr="00205797" w:rsidR="00377580">
              <w:rPr>
                <w:bCs/>
                <w:szCs w:val="24"/>
                <w:lang w:val="en-US" w:eastAsia="en-GB"/>
              </w:rPr>
              <w:t>Autre</w:t>
            </w:r>
            <w:proofErr w:type="spellEnd"/>
            <w:r w:rsidRPr="00205797" w:rsidR="00377580">
              <w:rPr>
                <w:bCs/>
                <w:szCs w:val="24"/>
                <w:lang w:val="en-US" w:eastAsia="en-GB"/>
              </w:rPr>
              <w:t xml:space="preserve">: </w:t>
            </w:r>
            <w:sdt>
              <w:sdtPr>
                <w:rPr>
                  <w:bCs/>
                  <w:szCs w:val="24"/>
                  <w:lang w:val="fr-BE" w:eastAsia="en-GB"/>
                </w:rPr>
                <w:id w:val="-186994276"/>
                <w:placeholder>
                  <w:docPart w:val="8C22AB55BBA54E638A78E6CCB625149B"/>
                </w:placeholder>
                <w:showingPlcHdr/>
              </w:sdtPr>
              <w:sdtEndPr/>
              <w:sdtContent>
                <w:r w:rsidRPr="00205797" w:rsidR="00377580">
                  <w:rPr>
                    <w:rStyle w:val="PlaceholderText"/>
                    <w:lang w:val="en-US"/>
                  </w:rPr>
                  <w:t>Click or tap here to enter text.</w:t>
                </w:r>
              </w:sdtContent>
            </w:sdt>
          </w:p>
          <w:p w:rsidRPr="00205797" w:rsidR="00377580" w:rsidP="005F6927" w:rsidRDefault="00377580" w14:paraId="6A0ABCA6" w14:textId="77777777">
            <w:pPr>
              <w:tabs>
                <w:tab w:val="left" w:pos="426"/>
              </w:tabs>
              <w:spacing w:after="0"/>
              <w:contextualSpacing/>
              <w:rPr>
                <w:bCs/>
                <w:lang w:val="en-US"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74202ABE">
            <w:pPr>
              <w:tabs>
                <w:tab w:val="left" w:pos="426"/>
              </w:tabs>
              <w:spacing w:before="120"/>
              <w:rPr>
                <w:bCs/>
                <w:lang w:val="en-IE" w:eastAsia="en-GB"/>
              </w:rPr>
            </w:pPr>
            <w:r>
              <w:rPr>
                <w:bCs/>
              </w:rPr>
              <w:object w:dxaOrig="1440" w:dyaOrig="1440"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5"/>
                </v:shape>
                <w:control w:name="OptionButton6" w:shapeid="_x0000_i1037" r:id="rId16"/>
              </w:object>
            </w:r>
            <w:r>
              <w:rPr>
                <w:bCs/>
              </w:rPr>
              <w:object w:dxaOrig="1440" w:dyaOrig="1440" w14:anchorId="70119E70">
                <v:shape id="_x0000_i1039" style="width:108pt;height:21.75pt" o:ole="" type="#_x0000_t75">
                  <v:imagedata o:title="" r:id="rId17"/>
                </v:shape>
                <w:control w:name="OptionButton7" w:shapeid="_x0000_i1039" r:id="rId18"/>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04C6D37E">
            <w:pPr>
              <w:tabs>
                <w:tab w:val="left" w:pos="426"/>
              </w:tabs>
              <w:contextualSpacing/>
              <w:rPr>
                <w:bCs/>
                <w:szCs w:val="24"/>
                <w:lang w:eastAsia="en-GB"/>
              </w:rPr>
            </w:pPr>
            <w:r>
              <w:rPr>
                <w:bCs/>
              </w:rPr>
              <w:object w:dxaOrig="1440" w:dyaOrig="1440" w14:anchorId="490F6E61">
                <v:shape id="_x0000_i1041" style="width:171pt;height:21.75pt" o:ole="" type="#_x0000_t75">
                  <v:imagedata o:title="" r:id="rId19"/>
                </v:shape>
                <w:control w:name="OptionButton41" w:shapeid="_x0000_i1041" r:id="rId20"/>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C75880"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C75880"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C75880"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778A3AB5">
            <w:pPr>
              <w:tabs>
                <w:tab w:val="left" w:pos="426"/>
              </w:tabs>
              <w:rPr>
                <w:bCs/>
                <w:szCs w:val="24"/>
                <w:lang w:val="fr-BE" w:eastAsia="en-GB"/>
              </w:rPr>
            </w:pPr>
            <w:r>
              <w:rPr>
                <w:bCs/>
              </w:rPr>
              <w:object w:dxaOrig="1440" w:dyaOrig="1440" w14:anchorId="668CFC0D">
                <v:shape id="_x0000_i1043" style="width:320.25pt;height:21.75pt" o:ole="" type="#_x0000_t75">
                  <v:imagedata o:title="" r:id="rId21"/>
                </v:shape>
                <w:control w:name="OptionButton5" w:shapeid="_x0000_i1043" r:id="rId22"/>
              </w:object>
            </w:r>
          </w:p>
        </w:tc>
      </w:tr>
      <w:tr w:rsidRPr="00C75880"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7DC802FB">
            <w:pPr>
              <w:tabs>
                <w:tab w:val="left" w:pos="426"/>
              </w:tabs>
              <w:spacing w:before="120" w:after="120"/>
              <w:rPr>
                <w:bCs/>
                <w:szCs w:val="24"/>
                <w:lang w:val="en-GB" w:eastAsia="en-GB"/>
              </w:rPr>
            </w:pPr>
            <w:r>
              <w:rPr>
                <w:bCs/>
              </w:rPr>
              <w:object w:dxaOrig="1440" w:dyaOrig="1440" w14:anchorId="4F9AA0C1">
                <v:shape id="_x0000_i1045" style="width:108pt;height:21.75pt" o:ole="" type="#_x0000_t75">
                  <v:imagedata o:title="" r:id="rId23"/>
                </v:shape>
                <w:control w:name="OptionButton2" w:shapeid="_x0000_i1045" r:id="rId24"/>
              </w:object>
            </w:r>
            <w:r>
              <w:rPr>
                <w:bCs/>
              </w:rPr>
              <w:object w:dxaOrig="1440" w:dyaOrig="1440" w14:anchorId="7A15FAEE">
                <v:shape id="_x0000_i1047" style="width:108pt;height:21.75pt" o:ole="" type="#_x0000_t75">
                  <v:imagedata o:title="" r:id="rId25"/>
                </v:shape>
                <w:control w:name="OptionButton3" w:shapeid="_x0000_i1047" r:id="rId26"/>
              </w:object>
            </w:r>
          </w:p>
          <w:p w:rsidRPr="0007110E" w:rsidR="006B47B6" w:rsidP="00DE0E7F" w:rsidRDefault="00BF389A" w14:paraId="63DD2FA8" w14:textId="5E356277">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205797" w:rsidR="00205797" w:rsidP="00C75880" w:rsidRDefault="00205797" w14:paraId="6E6F36B6" w14:textId="6446B0AC">
          <w:pPr>
            <w:rPr>
              <w:lang w:val="fr-BE" w:eastAsia="en-GB"/>
            </w:rPr>
          </w:pPr>
          <w:r w:rsidRPr="00205797">
            <w:rPr>
              <w:lang w:val="fr-BE" w:eastAsia="en-GB"/>
            </w:rPr>
            <w:t xml:space="preserve">Nous sommes l’Office européen de lutte antifraude (OLAF) dont la mission est de protéger les intérêts financiers de l’Union européenne, de lutter contre la fraude, la corruption et toute autre activité irrégulière, y compris les fautes professionnelles commises au sein des institutions européennes. En poursuivant cette mission de manière responsable, transparente et efficace au regard des coûts, l’OLAF vise à fournir un service de qualité aux citoyens européens. L’OLAF accomplit sa mission en menant, en toute indépendance, </w:t>
          </w:r>
          <w:r w:rsidRPr="00205797">
            <w:rPr>
              <w:lang w:val="fr-BE" w:eastAsia="en-GB"/>
            </w:rPr>
            <w:t>des enquêtes internes et externes. Elle organise également une coopération étroite et régulière entre les autorités compétentes des États membres afin de coordonner leurs activités.</w:t>
          </w:r>
        </w:p>
        <w:p w:rsidRPr="00205797" w:rsidR="00205797" w:rsidP="00C75880" w:rsidRDefault="00205797" w14:paraId="0CD534F9" w14:textId="06F49785">
          <w:pPr>
            <w:rPr>
              <w:lang w:val="fr-BE" w:eastAsia="en-GB"/>
            </w:rPr>
          </w:pPr>
          <w:r w:rsidRPr="00205797">
            <w:rPr>
              <w:lang w:val="fr-BE" w:eastAsia="en-GB"/>
            </w:rPr>
            <w:t>Au sein de l’OLAF, la fonction de Révision est la procédure de consultation et de contrôle interne mise en place par le directeur général en vertu de l’article 17, paragraphe 7, du règlement (UE, Euratom) no 883/2013 et comprend un contrôle de légalité, portant notamment sur le respect des garanties de procédure et des droits fondamentaux des personnes concernées ainsi que du droit national des États membres concernés.</w:t>
          </w:r>
        </w:p>
        <w:p w:rsidRPr="00205797" w:rsidR="001A0074" w:rsidP="00C75880" w:rsidRDefault="00205797" w14:paraId="18140A21" w14:textId="6A5DDBB8">
          <w:pPr>
            <w:rPr>
              <w:lang w:val="fr-BE" w:eastAsia="en-GB"/>
            </w:rPr>
          </w:pPr>
          <w:r w:rsidRPr="00205797">
            <w:rPr>
              <w:lang w:val="fr-BE" w:eastAsia="en-GB"/>
            </w:rPr>
            <w:t>Cette fonction est exercée par des réviseurs, qui sont organisés au sein d’une équipe de Révision rattachée au bureau du directeur général. Les réviseurs sont des experts en droit et en procédures d’enquête.</w:t>
          </w:r>
        </w:p>
      </w:sdtContent>
    </w:sdt>
    <w:p w:rsidRPr="00205797"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205797" w:rsidR="00205797" w:rsidP="00C75880" w:rsidRDefault="00205797" w14:paraId="2B34B9F9" w14:textId="5C098472">
          <w:pPr>
            <w:rPr>
              <w:lang w:val="fr-BE" w:eastAsia="en-GB"/>
            </w:rPr>
          </w:pPr>
          <w:r w:rsidRPr="00205797">
            <w:rPr>
              <w:lang w:val="fr-BE" w:eastAsia="en-GB"/>
            </w:rPr>
            <w:t>L’OLAF propose à un expert national détaché (END) un poste intéressant et difficile de conseiller juridique (réviseur) au sein de l’équipe de Révision.</w:t>
          </w:r>
        </w:p>
        <w:p w:rsidRPr="00205797" w:rsidR="00205797" w:rsidP="00C75880" w:rsidRDefault="00205797" w14:paraId="49A270AB" w14:textId="27760762">
          <w:pPr>
            <w:rPr>
              <w:lang w:val="fr-BE" w:eastAsia="en-GB"/>
            </w:rPr>
          </w:pPr>
          <w:r w:rsidRPr="00205797">
            <w:rPr>
              <w:lang w:val="fr-BE" w:eastAsia="en-GB"/>
            </w:rPr>
            <w:t>En tant que membre de l’équipe de Révision, le titulaire du poste est tenu de</w:t>
          </w:r>
          <w:r w:rsidR="001D5395">
            <w:rPr>
              <w:lang w:val="fr-BE" w:eastAsia="en-GB"/>
            </w:rPr>
            <w:t xml:space="preserve"> </w:t>
          </w:r>
          <w:r w:rsidRPr="00205797">
            <w:rPr>
              <w:lang w:val="fr-BE" w:eastAsia="en-GB"/>
            </w:rPr>
            <w:t>:</w:t>
          </w:r>
        </w:p>
        <w:p w:rsidR="007C1BE6" w:rsidP="00C75880" w:rsidRDefault="00205797" w14:paraId="7DF794F4" w14:textId="77777777">
          <w:pPr>
            <w:pStyle w:val="ListParagraph"/>
            <w:numPr>
              <w:ilvl w:val="0"/>
              <w:numId w:val="32"/>
            </w:numPr>
            <w:rPr>
              <w:lang w:val="fr-BE" w:eastAsia="en-GB"/>
            </w:rPr>
          </w:pPr>
          <w:proofErr w:type="gramStart"/>
          <w:r w:rsidRPr="007C1BE6">
            <w:rPr>
              <w:lang w:val="fr-BE" w:eastAsia="en-GB"/>
            </w:rPr>
            <w:t>procéder</w:t>
          </w:r>
          <w:proofErr w:type="gramEnd"/>
          <w:r w:rsidRPr="007C1BE6">
            <w:rPr>
              <w:lang w:val="fr-BE" w:eastAsia="en-GB"/>
            </w:rPr>
            <w:t xml:space="preserve"> au contrôle ex ante de la légalité des activités d’enquête à effectuer au cours d’une enquête et à l’examen final ex post du rapport final et des documents de clôture d’enquête, afin de garantir la légalité, la nécessité et la proportionnalité des activités d’enquête ainsi que le respect des droits et des garanties procédurales tout au long de la procédure d’enquête ;</w:t>
          </w:r>
        </w:p>
        <w:p w:rsidR="007C1BE6" w:rsidP="00C75880" w:rsidRDefault="00205797" w14:paraId="52B55A67" w14:textId="125A012E">
          <w:pPr>
            <w:pStyle w:val="ListParagraph"/>
            <w:numPr>
              <w:ilvl w:val="0"/>
              <w:numId w:val="32"/>
            </w:numPr>
            <w:rPr>
              <w:lang w:val="fr-BE" w:eastAsia="en-GB"/>
            </w:rPr>
          </w:pPr>
          <w:proofErr w:type="gramStart"/>
          <w:r w:rsidRPr="007C1BE6">
            <w:rPr>
              <w:lang w:val="fr-BE" w:eastAsia="en-GB"/>
            </w:rPr>
            <w:t>fournir</w:t>
          </w:r>
          <w:proofErr w:type="gramEnd"/>
          <w:r w:rsidRPr="007C1BE6">
            <w:rPr>
              <w:lang w:val="fr-BE" w:eastAsia="en-GB"/>
            </w:rPr>
            <w:t xml:space="preserve"> des avis objectifs et impartiaux au directeur général de l’OLAF sur les questions relevant de la responsabilité de l’équipe de Révision</w:t>
          </w:r>
          <w:r w:rsidR="007C1BE6">
            <w:rPr>
              <w:lang w:val="fr-BE" w:eastAsia="en-GB"/>
            </w:rPr>
            <w:t xml:space="preserve"> </w:t>
          </w:r>
          <w:r w:rsidRPr="007C1BE6">
            <w:rPr>
              <w:lang w:val="fr-BE" w:eastAsia="en-GB"/>
            </w:rPr>
            <w:t>;</w:t>
          </w:r>
        </w:p>
        <w:p w:rsidR="007C1BE6" w:rsidP="00C75880" w:rsidRDefault="00205797" w14:paraId="1607D8C5" w14:textId="77777777">
          <w:pPr>
            <w:pStyle w:val="ListParagraph"/>
            <w:numPr>
              <w:ilvl w:val="0"/>
              <w:numId w:val="32"/>
            </w:numPr>
            <w:rPr>
              <w:lang w:val="fr-BE" w:eastAsia="en-GB"/>
            </w:rPr>
          </w:pPr>
          <w:proofErr w:type="gramStart"/>
          <w:r w:rsidRPr="007C1BE6">
            <w:rPr>
              <w:lang w:val="fr-BE" w:eastAsia="en-GB"/>
            </w:rPr>
            <w:t>soutenir</w:t>
          </w:r>
          <w:proofErr w:type="gramEnd"/>
          <w:r w:rsidRPr="007C1BE6">
            <w:rPr>
              <w:lang w:val="fr-BE" w:eastAsia="en-GB"/>
            </w:rPr>
            <w:t xml:space="preserve"> et conseiller activement les unités d’enquête sur la mise en œuvre des règles et procédures d’enquête ;</w:t>
          </w:r>
        </w:p>
        <w:p w:rsidR="007C1BE6" w:rsidP="00C75880" w:rsidRDefault="00205797" w14:paraId="1FB1CC1F" w14:textId="77777777">
          <w:pPr>
            <w:pStyle w:val="ListParagraph"/>
            <w:numPr>
              <w:ilvl w:val="0"/>
              <w:numId w:val="32"/>
            </w:numPr>
            <w:rPr>
              <w:lang w:val="fr-BE" w:eastAsia="en-GB"/>
            </w:rPr>
          </w:pPr>
          <w:proofErr w:type="gramStart"/>
          <w:r w:rsidRPr="007C1BE6">
            <w:rPr>
              <w:lang w:val="fr-BE" w:eastAsia="en-GB"/>
            </w:rPr>
            <w:t>prévenir</w:t>
          </w:r>
          <w:proofErr w:type="gramEnd"/>
          <w:r w:rsidRPr="007C1BE6">
            <w:rPr>
              <w:lang w:val="fr-BE" w:eastAsia="en-GB"/>
            </w:rPr>
            <w:t xml:space="preserve">, conseiller et informer les unités de gestion et d’enquête de l’OLAF sur les questions juridiques (horizontales) qui se posent au cours des activités d’enquête ou avant la clôture des dossiers, en vue de contribuer à la mise en place de pratiques juridiques cohérentes dans l’ensemble de l’Office ; </w:t>
          </w:r>
        </w:p>
        <w:p w:rsidRPr="007C1BE6" w:rsidR="00205797" w:rsidP="00C75880" w:rsidRDefault="00205797" w14:paraId="0822BF2A" w14:textId="5F92D993">
          <w:pPr>
            <w:pStyle w:val="ListParagraph"/>
            <w:numPr>
              <w:ilvl w:val="0"/>
              <w:numId w:val="32"/>
            </w:numPr>
            <w:rPr>
              <w:lang w:val="fr-BE" w:eastAsia="en-GB"/>
            </w:rPr>
          </w:pPr>
          <w:proofErr w:type="gramStart"/>
          <w:r w:rsidRPr="007C1BE6">
            <w:rPr>
              <w:lang w:val="fr-BE" w:eastAsia="en-GB"/>
            </w:rPr>
            <w:t>coordonner</w:t>
          </w:r>
          <w:proofErr w:type="gramEnd"/>
          <w:r w:rsidRPr="007C1BE6">
            <w:rPr>
              <w:lang w:val="fr-BE" w:eastAsia="en-GB"/>
            </w:rPr>
            <w:t>, avec les unités compétentes de l’OLAF, la cohérence de la position de sur les questions juridiques relatives aux enquêtes.</w:t>
          </w:r>
        </w:p>
        <w:p w:rsidRPr="00205797" w:rsidR="00205797" w:rsidP="00C75880" w:rsidRDefault="00205797" w14:paraId="4E8F9526" w14:textId="1E0D321C">
          <w:pPr>
            <w:rPr>
              <w:lang w:val="fr-BE" w:eastAsia="en-GB"/>
            </w:rPr>
          </w:pPr>
          <w:r w:rsidRPr="00205797">
            <w:rPr>
              <w:lang w:val="fr-BE" w:eastAsia="en-GB"/>
            </w:rPr>
            <w:t>Cet emploi offre de la visibilité et implique des contacts directs avec diverses unités de l’OLAF, en particulier les unités d’enquête.</w:t>
          </w:r>
        </w:p>
        <w:p w:rsidRPr="00205797" w:rsidR="001A0074" w:rsidP="00C75880" w:rsidRDefault="00205797" w14:paraId="3B1D2FA2" w14:textId="7559B28F">
          <w:pPr>
            <w:rPr>
              <w:lang w:val="fr-BE" w:eastAsia="en-GB"/>
            </w:rPr>
          </w:pPr>
          <w:r w:rsidRPr="00205797">
            <w:rPr>
              <w:lang w:val="fr-BE" w:eastAsia="en-GB"/>
            </w:rPr>
            <w:t>Nous offrons un environnement de travail dynamique et convivial avec des collègues qui attendent avec intérêt de vous accueillir au sein de l’équipe. Nous nous efforçons d’offrir un bon équilibre entre vie professionnelle et vie privée, et nous appliquons des formules de travail flexibles pour y parvenir.</w:t>
          </w:r>
        </w:p>
      </w:sdtContent>
    </w:sdt>
    <w:p w:rsidRPr="00205797"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5320B2" w:rsidR="00205797" w:rsidP="00C75880" w:rsidRDefault="00205797" w14:paraId="715FE54B" w14:textId="225629AF">
          <w:pPr>
            <w:rPr>
              <w:lang w:val="fr-BE" w:eastAsia="en-GB"/>
            </w:rPr>
          </w:pPr>
          <w:r w:rsidRPr="005320B2">
            <w:rPr>
              <w:lang w:val="fr-BE" w:eastAsia="en-GB"/>
            </w:rPr>
            <w:t>Le candidat retenu doit être titulaire d’un diplôme universitaire en droit et être expert en procédures d’enquête.</w:t>
          </w:r>
        </w:p>
        <w:p w:rsidRPr="005320B2" w:rsidR="00205797" w:rsidP="00C75880" w:rsidRDefault="00205797" w14:paraId="37CEBE18" w14:textId="5E89EEAC">
          <w:pPr>
            <w:rPr>
              <w:lang w:val="fr-BE" w:eastAsia="en-GB"/>
            </w:rPr>
          </w:pPr>
          <w:r w:rsidRPr="005320B2">
            <w:rPr>
              <w:lang w:val="fr-BE" w:eastAsia="en-GB"/>
            </w:rPr>
            <w:t>L’expérience, les aptitudes et les compétences suivantes sont considérées comme essentielles :</w:t>
          </w:r>
        </w:p>
        <w:p w:rsidRPr="007C1BE6" w:rsidR="00205797" w:rsidP="00C75880" w:rsidRDefault="00205797" w14:paraId="086B34CD" w14:textId="1415A7E7">
          <w:pPr>
            <w:pStyle w:val="ListParagraph"/>
            <w:numPr>
              <w:ilvl w:val="0"/>
              <w:numId w:val="34"/>
            </w:numPr>
            <w:rPr>
              <w:lang w:val="fr-BE" w:eastAsia="en-GB"/>
            </w:rPr>
          </w:pPr>
          <w:r w:rsidRPr="007C1BE6">
            <w:rPr>
              <w:lang w:val="fr-BE" w:eastAsia="en-GB"/>
            </w:rPr>
            <w:t>Expérience en tant que juge, procureur ou enquêteur principal, avec une expérience dans les garanties procédurales et des droits fondamentaux, de préférence dans le cadre d’enquêtes pénales ou administratives et de questions horizontales connexes ;</w:t>
          </w:r>
        </w:p>
        <w:p w:rsidRPr="007C1BE6" w:rsidR="00205797" w:rsidP="00C75880" w:rsidRDefault="00205797" w14:paraId="26C7069C" w14:textId="3C242BEE">
          <w:pPr>
            <w:pStyle w:val="ListParagraph"/>
            <w:numPr>
              <w:ilvl w:val="0"/>
              <w:numId w:val="34"/>
            </w:numPr>
            <w:rPr>
              <w:lang w:val="fr-BE" w:eastAsia="en-GB"/>
            </w:rPr>
          </w:pPr>
          <w:r w:rsidRPr="007C1BE6">
            <w:rPr>
              <w:lang w:val="fr-BE" w:eastAsia="en-GB"/>
            </w:rPr>
            <w:t>Une expérience pratique ou formation universitaire en droit pénal et/ou administratif des institutions ou organes de l’UE ou dans les États membres, de préférence en ce qui concerne la protection des intérêts financiers de l’UE, le budget de l’UE et la gestion des fonds de l’UE</w:t>
          </w:r>
          <w:r w:rsidR="00C75880">
            <w:rPr>
              <w:lang w:val="fr-BE" w:eastAsia="en-GB"/>
            </w:rPr>
            <w:t xml:space="preserve"> </w:t>
          </w:r>
          <w:r w:rsidRPr="007C1BE6">
            <w:rPr>
              <w:lang w:val="fr-BE" w:eastAsia="en-GB"/>
            </w:rPr>
            <w:t>;</w:t>
          </w:r>
        </w:p>
        <w:p w:rsidRPr="007C1BE6" w:rsidR="00205797" w:rsidP="00C75880" w:rsidRDefault="00205797" w14:paraId="78025A22" w14:textId="34A69486">
          <w:pPr>
            <w:pStyle w:val="ListParagraph"/>
            <w:numPr>
              <w:ilvl w:val="0"/>
              <w:numId w:val="34"/>
            </w:numPr>
            <w:rPr>
              <w:lang w:val="fr-BE" w:eastAsia="en-GB"/>
            </w:rPr>
          </w:pPr>
          <w:r w:rsidRPr="007C1BE6">
            <w:rPr>
              <w:lang w:val="fr-BE" w:eastAsia="en-GB"/>
            </w:rPr>
            <w:t>Bonne connaissance du cadre juridique applicable à l’Office ;</w:t>
          </w:r>
        </w:p>
        <w:p w:rsidRPr="007C1BE6" w:rsidR="00205797" w:rsidP="00C75880" w:rsidRDefault="00205797" w14:paraId="55178F4E" w14:textId="0F827A55">
          <w:pPr>
            <w:pStyle w:val="ListParagraph"/>
            <w:numPr>
              <w:ilvl w:val="0"/>
              <w:numId w:val="34"/>
            </w:numPr>
            <w:rPr>
              <w:lang w:val="fr-BE" w:eastAsia="en-GB"/>
            </w:rPr>
          </w:pPr>
          <w:r w:rsidRPr="007C1BE6">
            <w:rPr>
              <w:lang w:val="fr-BE" w:eastAsia="en-GB"/>
            </w:rPr>
            <w:t>Connaissance des différents domaines du droit liés aux travaux de l’Office, en particulier les finances publiques de l’UE, la fonction publique de l’UE, les contrats, les subventions et les marchés publics, la protection des données et le droit pénal en matière de lutte contre la fraude et la corruption ;</w:t>
          </w:r>
        </w:p>
        <w:p w:rsidRPr="007C1BE6" w:rsidR="00205797" w:rsidP="00C75880" w:rsidRDefault="00205797" w14:paraId="33E2286D" w14:textId="1F130500">
          <w:pPr>
            <w:pStyle w:val="ListParagraph"/>
            <w:numPr>
              <w:ilvl w:val="0"/>
              <w:numId w:val="34"/>
            </w:numPr>
            <w:rPr>
              <w:lang w:val="fr-BE" w:eastAsia="en-GB"/>
            </w:rPr>
          </w:pPr>
          <w:r w:rsidRPr="007C1BE6">
            <w:rPr>
              <w:lang w:val="fr-BE" w:eastAsia="en-GB"/>
            </w:rPr>
            <w:t>Très bonnes capacités d’analyse et de résolution de problèmes ;</w:t>
          </w:r>
        </w:p>
        <w:p w:rsidRPr="007C1BE6" w:rsidR="00205797" w:rsidP="00C75880" w:rsidRDefault="00205797" w14:paraId="134DCD31" w14:textId="5808B7AD">
          <w:pPr>
            <w:pStyle w:val="ListParagraph"/>
            <w:numPr>
              <w:ilvl w:val="0"/>
              <w:numId w:val="34"/>
            </w:numPr>
            <w:rPr>
              <w:lang w:val="fr-BE" w:eastAsia="en-GB"/>
            </w:rPr>
          </w:pPr>
          <w:r w:rsidRPr="007C1BE6">
            <w:rPr>
              <w:lang w:val="fr-BE" w:eastAsia="en-GB"/>
            </w:rPr>
            <w:t>Excellentes capacités relationnelles, d’argumentation, de négociation et de résolution des conflits ;</w:t>
          </w:r>
        </w:p>
        <w:p w:rsidRPr="007C1BE6" w:rsidR="00205797" w:rsidP="00C75880" w:rsidRDefault="00205797" w14:paraId="00AF7375" w14:textId="78C5A7F0">
          <w:pPr>
            <w:pStyle w:val="ListParagraph"/>
            <w:numPr>
              <w:ilvl w:val="0"/>
              <w:numId w:val="34"/>
            </w:numPr>
            <w:rPr>
              <w:lang w:val="fr-BE" w:eastAsia="en-GB"/>
            </w:rPr>
          </w:pPr>
          <w:r w:rsidRPr="007C1BE6">
            <w:rPr>
              <w:lang w:val="fr-BE" w:eastAsia="en-GB"/>
            </w:rPr>
            <w:t>Une affinité avec la culture du service (service à la clientèle et résolution de problèmes) et une capacité avérée à respecter les délais et à travailler en équipe ;</w:t>
          </w:r>
        </w:p>
        <w:p w:rsidRPr="007C1BE6" w:rsidR="00205797" w:rsidP="00C75880" w:rsidRDefault="00205797" w14:paraId="26088D0B" w14:textId="2047E88B">
          <w:pPr>
            <w:pStyle w:val="ListParagraph"/>
            <w:numPr>
              <w:ilvl w:val="0"/>
              <w:numId w:val="34"/>
            </w:numPr>
            <w:rPr>
              <w:lang w:val="fr-BE" w:eastAsia="en-GB"/>
            </w:rPr>
          </w:pPr>
          <w:r w:rsidRPr="007C1BE6">
            <w:rPr>
              <w:lang w:val="fr-BE" w:eastAsia="en-GB"/>
            </w:rPr>
            <w:t>Un esprit d’équipe et une forte capacité à établir et à entretenir des relations de travail constructives ;</w:t>
          </w:r>
        </w:p>
        <w:p w:rsidRPr="007C1BE6" w:rsidR="007C1BE6" w:rsidP="00C75880" w:rsidRDefault="00205797" w14:paraId="41B1F246" w14:textId="3A90834E">
          <w:pPr>
            <w:pStyle w:val="ListParagraph"/>
            <w:numPr>
              <w:ilvl w:val="0"/>
              <w:numId w:val="34"/>
            </w:numPr>
            <w:rPr>
              <w:lang w:val="fr-BE" w:eastAsia="en-GB"/>
            </w:rPr>
          </w:pPr>
          <w:r w:rsidRPr="007C1BE6">
            <w:rPr>
              <w:lang w:val="fr-BE" w:eastAsia="en-GB"/>
            </w:rPr>
            <w:t xml:space="preserve">Excellente aptitude à la communication orale et à la rédaction de documents en </w:t>
          </w:r>
          <w:r w:rsidRPr="007C1BE6" w:rsidR="007C1BE6">
            <w:rPr>
              <w:lang w:val="fr-BE" w:eastAsia="en-GB"/>
            </w:rPr>
            <w:br/>
          </w:r>
          <w:r w:rsidRPr="007C1BE6">
            <w:rPr>
              <w:lang w:val="fr-BE" w:eastAsia="en-GB"/>
            </w:rPr>
            <w:t>anglais ;</w:t>
          </w:r>
        </w:p>
        <w:p w:rsidRPr="007C1BE6" w:rsidR="00205797" w:rsidP="00C75880" w:rsidRDefault="00205797" w14:paraId="0C238D63" w14:textId="3BEDA1DB">
          <w:pPr>
            <w:pStyle w:val="ListParagraph"/>
            <w:numPr>
              <w:ilvl w:val="0"/>
              <w:numId w:val="34"/>
            </w:numPr>
            <w:rPr>
              <w:lang w:val="fr-BE" w:eastAsia="en-GB"/>
            </w:rPr>
          </w:pPr>
          <w:r w:rsidRPr="007C1BE6">
            <w:rPr>
              <w:lang w:val="fr-BE" w:eastAsia="en-GB"/>
            </w:rPr>
            <w:t>Compte tenu de la nature des tâches, les normes les plus élevées en matière d’indépendance, d’intégrité et de délicatesse sont nécessaires.</w:t>
          </w:r>
        </w:p>
        <w:p w:rsidR="00205797" w:rsidP="00C75880" w:rsidRDefault="00205797" w14:paraId="03354936" w14:textId="2CE2133A">
          <w:pPr>
            <w:rPr>
              <w:lang w:val="fr-BE" w:eastAsia="en-GB"/>
            </w:rPr>
          </w:pPr>
          <w:r w:rsidRPr="005320B2">
            <w:rPr>
              <w:lang w:val="fr-BE" w:eastAsia="en-GB"/>
            </w:rPr>
            <w:t xml:space="preserve">D’autres </w:t>
          </w:r>
          <w:r>
            <w:rPr>
              <w:lang w:val="fr-BE" w:eastAsia="en-GB"/>
            </w:rPr>
            <w:t>qualités utiles</w:t>
          </w:r>
          <w:r w:rsidRPr="005320B2">
            <w:rPr>
              <w:lang w:val="fr-BE" w:eastAsia="en-GB"/>
            </w:rPr>
            <w:t xml:space="preserve"> seraient les suivant</w:t>
          </w:r>
          <w:r>
            <w:rPr>
              <w:lang w:val="fr-BE" w:eastAsia="en-GB"/>
            </w:rPr>
            <w:t>e</w:t>
          </w:r>
          <w:r w:rsidRPr="005320B2">
            <w:rPr>
              <w:lang w:val="fr-BE" w:eastAsia="en-GB"/>
            </w:rPr>
            <w:t xml:space="preserve">s : </w:t>
          </w:r>
        </w:p>
        <w:p w:rsidRPr="007C1BE6" w:rsidR="00205797" w:rsidP="00C75880" w:rsidRDefault="00205797" w14:paraId="5A983919" w14:textId="18C4DFB4">
          <w:pPr>
            <w:pStyle w:val="ListParagraph"/>
            <w:numPr>
              <w:ilvl w:val="0"/>
              <w:numId w:val="34"/>
            </w:numPr>
            <w:rPr>
              <w:lang w:val="fr-BE" w:eastAsia="en-GB"/>
            </w:rPr>
          </w:pPr>
          <w:r w:rsidRPr="007C1BE6">
            <w:rPr>
              <w:lang w:val="fr-BE" w:eastAsia="en-GB"/>
            </w:rPr>
            <w:t xml:space="preserve">Connaissance des systèmes juridiques de plusieurs États membres de l’UE, y compris le système juridique belge ;  </w:t>
          </w:r>
        </w:p>
        <w:p w:rsidRPr="007C1BE6" w:rsidR="001A0074" w:rsidP="00C75880" w:rsidRDefault="00205797" w14:paraId="7E409EA7" w14:textId="707505DD">
          <w:pPr>
            <w:pStyle w:val="ListParagraph"/>
            <w:numPr>
              <w:ilvl w:val="0"/>
              <w:numId w:val="34"/>
            </w:numPr>
            <w:rPr>
              <w:lang w:val="fr-BE" w:eastAsia="en-GB"/>
            </w:rPr>
          </w:pPr>
          <w:r w:rsidRPr="007C1BE6">
            <w:rPr>
              <w:lang w:val="fr-BE" w:eastAsia="en-GB"/>
            </w:rPr>
            <w:t>Bonne connaissance du français et d’autres langues de l’UE.</w:t>
          </w:r>
        </w:p>
      </w:sdtContent>
    </w:sdt>
    <w:p w:rsidRPr="00205797"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4C4C37C4" w:rsidRDefault="00215A56" w14:paraId="5C4AB867" w14:textId="5AC363BD" w14:noSpellErr="1">
      <w:pPr>
        <w:rPr>
          <w:lang w:val="fr-FR" w:eastAsia="en-GB"/>
        </w:rPr>
      </w:pPr>
      <w:r w:rsidRPr="4C4C37C4" w:rsidR="00215A56">
        <w:rPr>
          <w:u w:val="single"/>
          <w:lang w:val="fr-FR" w:eastAsia="en-GB"/>
        </w:rPr>
        <w:t>Employeur :</w:t>
      </w:r>
      <w:r w:rsidRPr="4C4C37C4" w:rsidR="00443957">
        <w:rPr>
          <w:lang w:val="fr-FR" w:eastAsia="en-GB"/>
        </w:rPr>
        <w:t xml:space="preserve"> </w:t>
      </w:r>
      <w:r w:rsidRPr="4C4C37C4" w:rsidR="000914BF">
        <w:rPr>
          <w:lang w:val="fr-FR" w:eastAsia="en-GB"/>
        </w:rPr>
        <w:t xml:space="preserve">être employé par </w:t>
      </w:r>
      <w:r w:rsidRPr="4C4C37C4" w:rsidR="00443957">
        <w:rPr>
          <w:lang w:val="fr-FR" w:eastAsia="en-GB"/>
        </w:rPr>
        <w:t xml:space="preserve">une administration publique nationale, régionale ou locale, ou </w:t>
      </w:r>
      <w:r w:rsidRPr="4C4C37C4" w:rsidR="000914BF">
        <w:rPr>
          <w:lang w:val="fr-FR" w:eastAsia="en-GB"/>
        </w:rPr>
        <w:t>par une organisation intergouvernementale</w:t>
      </w:r>
      <w:r w:rsidRPr="4C4C37C4" w:rsidR="00443957">
        <w:rPr>
          <w:lang w:val="fr-FR" w:eastAsia="en-GB"/>
        </w:rPr>
        <w:t xml:space="preserve"> (OIG</w:t>
      </w:r>
      <w:r w:rsidRPr="4C4C37C4" w:rsidR="00443957">
        <w:rPr>
          <w:lang w:val="fr-FR" w:eastAsia="en-GB"/>
        </w:rPr>
        <w:t>);</w:t>
      </w:r>
      <w:r w:rsidRPr="4C4C37C4" w:rsidR="00443957">
        <w:rPr>
          <w:lang w:val="fr-FR" w:eastAsia="en-GB"/>
        </w:rPr>
        <w:t xml:space="preserve"> </w:t>
      </w:r>
      <w:r w:rsidRPr="4C4C37C4" w:rsidR="000914BF">
        <w:rPr>
          <w:lang w:val="fr-FR" w:eastAsia="en-GB"/>
        </w:rPr>
        <w:t xml:space="preserve">exceptionnellement et après </w:t>
      </w:r>
      <w:r w:rsidRPr="4C4C37C4" w:rsidR="000914BF">
        <w:rPr>
          <w:lang w:val="fr-FR" w:eastAsia="en-GB"/>
        </w:rPr>
        <w:t xml:space="preserve">dérogation, la Commission peut accepter des candidatures </w:t>
      </w:r>
      <w:r w:rsidRPr="4C4C37C4" w:rsidR="00866E7F">
        <w:rPr>
          <w:lang w:val="fr-FR" w:eastAsia="en-GB"/>
        </w:rPr>
        <w:t>lorsque votre</w:t>
      </w:r>
      <w:r w:rsidRPr="4C4C37C4" w:rsidR="004D3B51">
        <w:rPr>
          <w:lang w:val="fr-FR" w:eastAsia="en-GB"/>
        </w:rPr>
        <w:t xml:space="preserve"> </w:t>
      </w:r>
      <w:r w:rsidRPr="4C4C37C4" w:rsidR="000914BF">
        <w:rPr>
          <w:lang w:val="fr-FR" w:eastAsia="en-GB"/>
        </w:rPr>
        <w:t xml:space="preserve">employeur </w:t>
      </w:r>
      <w:r w:rsidRPr="4C4C37C4" w:rsidR="00866E7F">
        <w:rPr>
          <w:lang w:val="fr-FR" w:eastAsia="en-GB"/>
        </w:rPr>
        <w:t>est un organisme</w:t>
      </w:r>
      <w:r w:rsidRPr="4C4C37C4" w:rsidR="004D3B51">
        <w:rPr>
          <w:lang w:val="fr-FR" w:eastAsia="en-GB"/>
        </w:rPr>
        <w:t xml:space="preserve"> </w:t>
      </w:r>
      <w:r w:rsidRPr="4C4C37C4" w:rsidR="000914BF">
        <w:rPr>
          <w:lang w:val="fr-FR" w:eastAsia="en-GB"/>
        </w:rPr>
        <w:t>du secteur public (e.g. agence ou institut de régularisation)</w:t>
      </w:r>
      <w:r w:rsidRPr="4C4C37C4" w:rsidR="006F23BA">
        <w:rPr>
          <w:lang w:val="fr-FR" w:eastAsia="en-GB"/>
        </w:rPr>
        <w:t xml:space="preserve">, </w:t>
      </w:r>
      <w:r w:rsidRPr="4C4C37C4"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7">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8">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42518AE7" w14:textId="3C82421F">
    <w:pPr>
      <w:pStyle w:val="FooterLine"/>
      <w:jc w:val="center"/>
    </w:pPr>
    <w:r>
      <w:fldChar w:fldCharType="begin"/>
    </w:r>
    <w:r>
      <w:instrText>PAGE   \* MERGEFORMAT</w:instrText>
    </w:r>
    <w:r>
      <w:fldChar w:fldCharType="separate"/>
    </w:r>
    <w:r w:rsidR="00AE323D">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677FC"/>
    <w:multiLevelType w:val="hybridMultilevel"/>
    <w:tmpl w:val="43EAF492"/>
    <w:lvl w:ilvl="0" w:tplc="EA706D4A">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50F2E9F"/>
    <w:multiLevelType w:val="hybridMultilevel"/>
    <w:tmpl w:val="172A1540"/>
    <w:lvl w:ilvl="0" w:tplc="BD82AEB6">
      <w:numFmt w:val="bullet"/>
      <w:lvlText w:val="-"/>
      <w:lvlJc w:val="left"/>
      <w:pPr>
        <w:ind w:left="360" w:hanging="360"/>
      </w:pPr>
      <w:rPr>
        <w:rFonts w:hint="default" w:ascii="Times New Roman" w:hAnsi="Times New Roman"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069A62DB"/>
    <w:multiLevelType w:val="hybridMultilevel"/>
    <w:tmpl w:val="6FB04254"/>
    <w:lvl w:ilvl="0" w:tplc="9ED0237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6D547EE"/>
    <w:multiLevelType w:val="hybridMultilevel"/>
    <w:tmpl w:val="1D906060"/>
    <w:lvl w:ilvl="0" w:tplc="6A06ECC6">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0B3B119E"/>
    <w:multiLevelType w:val="hybridMultilevel"/>
    <w:tmpl w:val="792855BA"/>
    <w:lvl w:ilvl="0" w:tplc="63F41DBC">
      <w:numFmt w:val="bullet"/>
      <w:lvlText w:val="-"/>
      <w:lvlJc w:val="left"/>
      <w:pPr>
        <w:ind w:left="360" w:hanging="360"/>
      </w:pPr>
      <w:rPr>
        <w:rFonts w:hint="default" w:ascii="Times New Roman" w:hAnsi="Times New Roman" w:eastAsia="Times New Roman" w:cs="Times New Roman"/>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6" w15:restartNumberingAfterBreak="0">
    <w:nsid w:val="0BA73409"/>
    <w:multiLevelType w:val="hybridMultilevel"/>
    <w:tmpl w:val="F962C3B4"/>
    <w:lvl w:ilvl="0" w:tplc="63F41DBC">
      <w:numFmt w:val="bullet"/>
      <w:lvlText w:val="-"/>
      <w:lvlJc w:val="left"/>
      <w:pPr>
        <w:ind w:left="360" w:hanging="360"/>
      </w:pPr>
      <w:rPr>
        <w:rFonts w:hint="default" w:ascii="Times New Roman" w:hAnsi="Times New Roman"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1F6402FA"/>
    <w:multiLevelType w:val="hybridMultilevel"/>
    <w:tmpl w:val="BDF6F878"/>
    <w:lvl w:ilvl="0" w:tplc="9B8E37F2">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7"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8"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6C930BA3"/>
    <w:multiLevelType w:val="hybridMultilevel"/>
    <w:tmpl w:val="40BA90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8B169F6"/>
    <w:multiLevelType w:val="hybridMultilevel"/>
    <w:tmpl w:val="062C1626"/>
    <w:lvl w:ilvl="0" w:tplc="C61CD8C8">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2"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3"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76048459">
    <w:abstractNumId w:val="4"/>
  </w:num>
  <w:num w:numId="2" w16cid:durableId="517937544">
    <w:abstractNumId w:val="18"/>
  </w:num>
  <w:num w:numId="3" w16cid:durableId="1349790488">
    <w:abstractNumId w:val="13"/>
  </w:num>
  <w:num w:numId="4" w16cid:durableId="891965862">
    <w:abstractNumId w:val="19"/>
  </w:num>
  <w:num w:numId="5" w16cid:durableId="972565695">
    <w:abstractNumId w:val="24"/>
  </w:num>
  <w:num w:numId="6" w16cid:durableId="1044792977">
    <w:abstractNumId w:val="28"/>
  </w:num>
  <w:num w:numId="7" w16cid:durableId="1008288598">
    <w:abstractNumId w:val="7"/>
  </w:num>
  <w:num w:numId="8" w16cid:durableId="1050114699">
    <w:abstractNumId w:val="12"/>
  </w:num>
  <w:num w:numId="9" w16cid:durableId="1273705906">
    <w:abstractNumId w:val="21"/>
  </w:num>
  <w:num w:numId="10" w16cid:durableId="522475842">
    <w:abstractNumId w:val="8"/>
  </w:num>
  <w:num w:numId="11" w16cid:durableId="1506894143">
    <w:abstractNumId w:val="10"/>
  </w:num>
  <w:num w:numId="12" w16cid:durableId="410665779">
    <w:abstractNumId w:val="11"/>
  </w:num>
  <w:num w:numId="13" w16cid:durableId="561718411">
    <w:abstractNumId w:val="15"/>
  </w:num>
  <w:num w:numId="14" w16cid:durableId="1693453925">
    <w:abstractNumId w:val="20"/>
  </w:num>
  <w:num w:numId="15" w16cid:durableId="787505250">
    <w:abstractNumId w:val="23"/>
  </w:num>
  <w:num w:numId="16" w16cid:durableId="726152693">
    <w:abstractNumId w:val="31"/>
  </w:num>
  <w:num w:numId="17" w16cid:durableId="1280836146">
    <w:abstractNumId w:val="16"/>
  </w:num>
  <w:num w:numId="18" w16cid:durableId="1388380663">
    <w:abstractNumId w:val="17"/>
  </w:num>
  <w:num w:numId="19" w16cid:durableId="1136727422">
    <w:abstractNumId w:val="32"/>
  </w:num>
  <w:num w:numId="20" w16cid:durableId="51124124">
    <w:abstractNumId w:val="22"/>
  </w:num>
  <w:num w:numId="21" w16cid:durableId="396585997">
    <w:abstractNumId w:val="25"/>
  </w:num>
  <w:num w:numId="22" w16cid:durableId="1061750273">
    <w:abstractNumId w:val="9"/>
  </w:num>
  <w:num w:numId="23" w16cid:durableId="1344937168">
    <w:abstractNumId w:val="26"/>
  </w:num>
  <w:num w:numId="24" w16cid:durableId="458913407">
    <w:abstractNumId w:val="27"/>
  </w:num>
  <w:num w:numId="25" w16cid:durableId="1809936331">
    <w:abstractNumId w:val="33"/>
  </w:num>
  <w:num w:numId="26" w16cid:durableId="717243202">
    <w:abstractNumId w:val="0"/>
  </w:num>
  <w:num w:numId="27" w16cid:durableId="1911384856">
    <w:abstractNumId w:val="2"/>
  </w:num>
  <w:num w:numId="28" w16cid:durableId="1205095636">
    <w:abstractNumId w:val="3"/>
  </w:num>
  <w:num w:numId="29" w16cid:durableId="395855525">
    <w:abstractNumId w:val="1"/>
  </w:num>
  <w:num w:numId="30" w16cid:durableId="1768844203">
    <w:abstractNumId w:val="14"/>
  </w:num>
  <w:num w:numId="31" w16cid:durableId="612522519">
    <w:abstractNumId w:val="30"/>
  </w:num>
  <w:num w:numId="32" w16cid:durableId="205215770">
    <w:abstractNumId w:val="6"/>
  </w:num>
  <w:num w:numId="33" w16cid:durableId="1858736458">
    <w:abstractNumId w:val="29"/>
  </w:num>
  <w:num w:numId="34" w16cid:durableId="181672345">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ctiveWritingStyle w:lang="en-US"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36DF5"/>
    <w:rsid w:val="00080A71"/>
    <w:rsid w:val="00082783"/>
    <w:rsid w:val="000914BF"/>
    <w:rsid w:val="00097587"/>
    <w:rsid w:val="00127B0D"/>
    <w:rsid w:val="001A0074"/>
    <w:rsid w:val="001D3EEC"/>
    <w:rsid w:val="001D5395"/>
    <w:rsid w:val="00205797"/>
    <w:rsid w:val="00215A56"/>
    <w:rsid w:val="00223B6F"/>
    <w:rsid w:val="002552B2"/>
    <w:rsid w:val="0028413D"/>
    <w:rsid w:val="002841B7"/>
    <w:rsid w:val="002A6E30"/>
    <w:rsid w:val="002B37EB"/>
    <w:rsid w:val="00301CA3"/>
    <w:rsid w:val="00377580"/>
    <w:rsid w:val="00394581"/>
    <w:rsid w:val="003B240B"/>
    <w:rsid w:val="003D3BE7"/>
    <w:rsid w:val="003F1F05"/>
    <w:rsid w:val="00443957"/>
    <w:rsid w:val="00462268"/>
    <w:rsid w:val="0049228E"/>
    <w:rsid w:val="004A4BB7"/>
    <w:rsid w:val="004D3B51"/>
    <w:rsid w:val="0053405E"/>
    <w:rsid w:val="0053532F"/>
    <w:rsid w:val="00556CBD"/>
    <w:rsid w:val="005777C5"/>
    <w:rsid w:val="006A1CB2"/>
    <w:rsid w:val="006B47B6"/>
    <w:rsid w:val="006F23BA"/>
    <w:rsid w:val="0074301E"/>
    <w:rsid w:val="007A10AA"/>
    <w:rsid w:val="007A1396"/>
    <w:rsid w:val="007B5FAE"/>
    <w:rsid w:val="007C1BE6"/>
    <w:rsid w:val="007E131B"/>
    <w:rsid w:val="007E4F35"/>
    <w:rsid w:val="008241B0"/>
    <w:rsid w:val="008315CD"/>
    <w:rsid w:val="00866E7F"/>
    <w:rsid w:val="008A0FF3"/>
    <w:rsid w:val="008D3F3E"/>
    <w:rsid w:val="0092295D"/>
    <w:rsid w:val="00A15484"/>
    <w:rsid w:val="00A65B97"/>
    <w:rsid w:val="00A758AF"/>
    <w:rsid w:val="00A917BE"/>
    <w:rsid w:val="00AE323D"/>
    <w:rsid w:val="00B31DC8"/>
    <w:rsid w:val="00B41434"/>
    <w:rsid w:val="00B566C1"/>
    <w:rsid w:val="00BF389A"/>
    <w:rsid w:val="00C269F5"/>
    <w:rsid w:val="00C518F5"/>
    <w:rsid w:val="00C75880"/>
    <w:rsid w:val="00D703FC"/>
    <w:rsid w:val="00D82B48"/>
    <w:rsid w:val="00DC5C83"/>
    <w:rsid w:val="00E0579E"/>
    <w:rsid w:val="00E5708E"/>
    <w:rsid w:val="00E850B7"/>
    <w:rsid w:val="00E927FE"/>
    <w:rsid w:val="00EB00C2"/>
    <w:rsid w:val="00F65CC2"/>
    <w:rsid w:val="4C4C37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uiPriority="99" w:semiHidden="1" w:unhideWhenUsed="1"/>
    <w:lsdException w:name="Smart Hyperlink" w:locked="0" w:uiPriority="99" w:semiHidden="1" w:unhideWhenUsed="1"/>
    <w:lsdException w:name="Hashtag" w:locked="0" w:uiPriority="99" w:semiHidden="1" w:unhideWhenUsed="1"/>
    <w:lsdException w:name="Unresolved Mention" w:locked="0" w:uiPriority="99" w:semiHidden="1" w:unhideWhenUsed="1"/>
    <w:lsdException w:name="Smart Link" w:locked="0" w:uiPriority="99" w:semiHidden="1" w:unhideWhenUsed="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205797"/>
    <w:pPr>
      <w:ind w:left="720"/>
      <w:contextualSpacing/>
    </w:pPr>
  </w:style>
  <w:style w:type="character" w:styleId="UnresolvedMention">
    <w:name w:val="Unresolved Mention"/>
    <w:basedOn w:val="DefaultParagraphFont"/>
    <w:uiPriority w:val="99"/>
    <w:semiHidden/>
    <w:unhideWhenUsed/>
    <w:rsid w:val="005353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image" Target="media/image5.wmf" Id="rId21" /><Relationship Type="http://schemas.openxmlformats.org/officeDocument/2006/relationships/footer" Target="footer3.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header" Target="header3.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eader" Target="header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ontrol" Target="activeX/activeX5.xml" Id="rId24" /><Relationship Type="http://schemas.openxmlformats.org/officeDocument/2006/relationships/footer" Target="footer2.xml" Id="rId32" /><Relationship Type="http://schemas.openxmlformats.org/officeDocument/2006/relationships/theme" Target="theme/theme1.xml" Id="rId37"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s://europa.eu/europass/fr/create-your-europass-cv" TargetMode="External" Id="rId28" /><Relationship Type="http://schemas.openxmlformats.org/officeDocument/2006/relationships/glossaryDocument" Target="glossary/document.xml" Id="rId36" /><Relationship Type="http://schemas.openxmlformats.org/officeDocument/2006/relationships/webSettings" Target="webSettings.xml" Id="rId10" /><Relationship Type="http://schemas.openxmlformats.org/officeDocument/2006/relationships/image" Target="media/image4.wmf" Id="rId19" /><Relationship Type="http://schemas.openxmlformats.org/officeDocument/2006/relationships/footer" Target="footer1.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mailto:Stavroula.KOUTOULAKOU@ec.europa.eu" TargetMode="External" Id="rId14" /><Relationship Type="http://schemas.openxmlformats.org/officeDocument/2006/relationships/control" Target="activeX/activeX4.xml" Id="rId22" /><Relationship Type="http://schemas.openxmlformats.org/officeDocument/2006/relationships/hyperlink" Target="https://eur-lex.europa.eu/legal-content/FR/TXT/?uri=CELEX:32015D0444" TargetMode="External" Id="rId27" /><Relationship Type="http://schemas.openxmlformats.org/officeDocument/2006/relationships/header" Target="header2.xml" Id="rId30" /><Relationship Type="http://schemas.openxmlformats.org/officeDocument/2006/relationships/fontTable" Target="fontTable.xml" Id="rId35" /><Relationship Type="http://schemas.openxmlformats.org/officeDocument/2006/relationships/styles" Target="styles.xml" Id="rId8" /><Relationship Type="http://schemas.openxmlformats.org/officeDocument/2006/relationships/customXml" Target="../customXml/item3.xml" Id="rId3"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EC7C32"/>
    <w:multiLevelType w:val="multilevel"/>
    <w:tmpl w:val="97F080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34617449">
    <w:abstractNumId w:val="1"/>
  </w:num>
  <w:num w:numId="2" w16cid:durableId="2068868339">
    <w:abstractNumId w:val="0"/>
  </w:num>
  <w:num w:numId="3" w16cid:durableId="39540170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82783"/>
    <w:rsid w:val="002552B2"/>
    <w:rsid w:val="003B240B"/>
    <w:rsid w:val="003D3BE7"/>
    <w:rsid w:val="00534FB6"/>
    <w:rsid w:val="007818B4"/>
    <w:rsid w:val="008D3F3E"/>
    <w:rsid w:val="008F2A96"/>
    <w:rsid w:val="00983F83"/>
    <w:rsid w:val="00B36F01"/>
    <w:rsid w:val="00CB23CA"/>
    <w:rsid w:val="00E96C07"/>
    <w:rsid w:val="00EB00C2"/>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57B1EEC-742D-4B36-8663-F1F74453DDF7}"/>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microsoft.com/office/2006/metadata/properties"/>
    <ds:schemaRef ds:uri="1929b814-5a78-4bdc-9841-d8b9ef424f6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927195-b699-4be0-9ee2-6c66dc215b5a"/>
    <ds:schemaRef ds:uri="a41a97bf-0494-41d8-ba3d-259bd7771890"/>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2025-08-25T08:03:00Z</dcterms:created>
  <dcterms:modified xsi:type="dcterms:W3CDTF">2025-09-05T15:09:46Z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